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8892540" cy="5002053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221268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8892539" cy="50020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700.20pt;height:393.86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8892540" cy="4987832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4684699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8892539" cy="49878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700.20pt;height:392.74pt;mso-wrap-distance-left:0.00pt;mso-wrap-distance-top:0.00pt;mso-wrap-distance-right:0.00pt;mso-wrap-distance-bottom:0.00pt;z-index:1;" stroked="false">
                <v:imagedata r:id="rId10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8892540" cy="5659712"/>
                <wp:effectExtent l="0" t="0" r="0" b="0"/>
                <wp:docPr id="3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250297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8892539" cy="56597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700.20pt;height:445.65pt;mso-wrap-distance-left:0.00pt;mso-wrap-distance-top:0.00pt;mso-wrap-distance-right:0.00pt;mso-wrap-distance-bottom:0.00pt;z-index:1;" stroked="false">
                <v:imagedata r:id="rId11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8892540" cy="4520067"/>
                <wp:effectExtent l="0" t="0" r="0" b="0"/>
                <wp:docPr id="4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073833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8892539" cy="45200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width:700.20pt;height:355.91pt;mso-wrap-distance-left:0.00pt;mso-wrap-distance-top:0.00pt;mso-wrap-distance-right:0.00pt;mso-wrap-distance-bottom:0.00pt;z-index:1;" stroked="false">
                <v:imagedata r:id="rId12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400040" cy="5400040"/>
                <wp:effectExtent l="0" t="0" r="0" b="0"/>
                <wp:docPr id="5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467345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 rot="0" flipH="0" flipV="0">
                          <a:off x="0" y="0"/>
                          <a:ext cx="5400039" cy="54000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425.20pt;height:425.20pt;mso-wrap-distance-left:0.00pt;mso-wrap-distance-top:0.00pt;mso-wrap-distance-right:0.00pt;mso-wrap-distance-bottom:0.00pt;rotation:0;z-index:1;" stroked="false">
                <v:imagedata r:id="rId13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pP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</w:p>
    <w:p>
      <w:pPr>
        <w:pBdr/>
        <w:spacing/>
        <w:ind/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pP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569710" cy="6466959"/>
                <wp:effectExtent l="0" t="0" r="0" b="0"/>
                <wp:docPr id="6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898327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 flipH="0" flipV="0">
                          <a:off x="0" y="0"/>
                          <a:ext cx="6569708" cy="64669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width:517.30pt;height:509.21pt;mso-wrap-distance-left:0.00pt;mso-wrap-distance-top:0.00pt;mso-wrap-distance-right:0.00pt;mso-wrap-distance-bottom:0.00pt;z-index:1;" stroked="false">
                <v:imagedata r:id="rId14" o:title=""/>
                <o:lock v:ext="edit" rotation="t"/>
              </v:shape>
            </w:pict>
          </mc:Fallback>
        </mc:AlternateContent>
      </w: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</w:p>
    <w:p>
      <w:pPr>
        <w:pBdr/>
        <w:spacing/>
        <w:ind/>
        <w:rPr>
          <w:rFonts w:ascii="Arial" w:hAnsi="Arial" w:eastAsia="Calibri" w:cs="Arial"/>
          <w:color w:val="f79646" w:themeColor="accent6"/>
          <w:sz w:val="36"/>
          <w:szCs w:val="36"/>
        </w:rPr>
      </w:pPr>
      <w:r>
        <w:rPr>
          <w:rFonts w:ascii="Arial" w:hAnsi="Arial" w:eastAsia="Calibri" w:cs="Arial"/>
          <w:color w:val="f79646" w:themeColor="accent6"/>
          <w:sz w:val="36"/>
          <w:szCs w:val="36"/>
        </w:rPr>
      </w:r>
      <w:r>
        <w:rPr>
          <w:rFonts w:ascii="Arial" w:hAnsi="Arial" w:eastAsia="Calibri" w:cs="Arial"/>
          <w:color w:val="f79646" w:themeColor="accent6"/>
          <w:sz w:val="36"/>
          <w:szCs w:val="36"/>
        </w:rPr>
      </w:r>
      <w:r>
        <w:rPr>
          <w:rFonts w:ascii="Arial" w:hAnsi="Arial" w:eastAsia="Calibri" w:cs="Arial"/>
          <w:color w:val="f79646" w:themeColor="accent6"/>
          <w:sz w:val="36"/>
          <w:szCs w:val="36"/>
        </w:rPr>
      </w:r>
    </w:p>
    <w:p>
      <w:pPr>
        <w:pBdr/>
        <w:spacing/>
        <w:ind/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pPr>
      <w:r>
        <w:rPr>
          <w:rFonts w:ascii="Arial" w:hAnsi="Arial" w:eastAsia="Arial" w:cs="Arial"/>
          <w:i/>
          <w:iCs/>
          <w:color w:val="1804f7"/>
          <w:sz w:val="28"/>
          <w:szCs w:val="28"/>
          <w:highlight w:val="none"/>
        </w:rPr>
        <w:t xml:space="preserve"> </w:t>
      </w: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  <w:r>
        <w:rPr>
          <w:rFonts w:ascii="Arial" w:hAnsi="Arial" w:eastAsia="Arial" w:cs="Arial"/>
          <w:bCs/>
          <w:i/>
          <w:color w:val="1804f7"/>
          <w:sz w:val="28"/>
          <w:szCs w:val="28"/>
          <w:highlight w:val="none"/>
        </w:rPr>
      </w:r>
    </w:p>
    <w:p>
      <w:pPr>
        <w:pBdr/>
        <w:spacing/>
        <w:ind/>
        <w:rPr>
          <w:rFonts w:ascii="Arial" w:hAnsi="Arial" w:eastAsia="Arial" w:cs="Arial"/>
          <w:bCs/>
          <w:i/>
          <w:color w:val="f79646" w:themeColor="accent6"/>
          <w:sz w:val="44"/>
          <w:szCs w:val="44"/>
          <w:highlight w:val="none"/>
        </w:rPr>
      </w:pPr>
      <w:r>
        <w:rPr>
          <w:rFonts w:ascii="Arial" w:hAnsi="Arial" w:eastAsia="Arial" w:cs="Arial"/>
          <w:bCs/>
          <w:i/>
          <w:color w:val="f79646" w:themeColor="accent6"/>
          <w:sz w:val="32"/>
          <w:szCs w:val="32"/>
          <w:highlight w:val="none"/>
        </w:rPr>
        <w:t xml:space="preserve"> </w:t>
      </w:r>
      <w:r>
        <w:rPr>
          <w:rFonts w:ascii="Arial" w:hAnsi="Arial" w:eastAsia="Arial" w:cs="Arial"/>
          <w:bCs/>
          <w:i/>
          <w:color w:val="f79646" w:themeColor="accent6"/>
          <w:sz w:val="44"/>
          <w:szCs w:val="44"/>
          <w:highlight w:val="none"/>
        </w:rPr>
      </w:r>
      <w:r>
        <w:rPr>
          <w:rFonts w:ascii="Arial" w:hAnsi="Arial" w:eastAsia="Arial" w:cs="Arial"/>
          <w:bCs/>
          <w:i/>
          <w:color w:val="f79646" w:themeColor="accent6"/>
          <w:sz w:val="44"/>
          <w:szCs w:val="44"/>
          <w:highlight w:val="none"/>
        </w:rPr>
      </w:r>
    </w:p>
    <w:p>
      <w:pPr>
        <w:pBdr/>
        <w:spacing/>
        <w:ind/>
        <w:rPr>
          <w:rFonts w:ascii="Arial" w:hAnsi="Arial" w:cs="Arial"/>
          <w:color w:val="f79646" w:themeColor="accent6"/>
          <w:sz w:val="36"/>
          <w:szCs w:val="36"/>
        </w:rPr>
      </w:pPr>
      <w:r>
        <w:rPr>
          <w:rFonts w:ascii="Arial" w:hAnsi="Arial" w:cs="Arial"/>
          <w:color w:val="f79646" w:themeColor="accent6"/>
          <w:sz w:val="36"/>
          <w:szCs w:val="36"/>
        </w:rPr>
      </w:r>
      <w:r>
        <w:rPr>
          <w:rFonts w:ascii="Arial" w:hAnsi="Arial" w:cs="Arial"/>
          <w:color w:val="f79646" w:themeColor="accent6"/>
          <w:sz w:val="36"/>
          <w:szCs w:val="36"/>
        </w:rPr>
      </w:r>
      <w:r>
        <w:rPr>
          <w:rFonts w:ascii="Arial" w:hAnsi="Arial" w:cs="Arial"/>
          <w:color w:val="f79646" w:themeColor="accent6"/>
          <w:sz w:val="36"/>
          <w:szCs w:val="36"/>
        </w:rPr>
      </w:r>
    </w:p>
    <w:p>
      <w:pPr>
        <w:pBdr/>
        <w:spacing/>
        <w:ind/>
        <w:rPr>
          <w:rFonts w:ascii="Arial" w:hAnsi="Arial" w:cs="Arial"/>
          <w:color w:val="f79646" w:themeColor="accent6"/>
          <w:sz w:val="36"/>
          <w:szCs w:val="36"/>
        </w:rPr>
      </w:pPr>
      <w:r>
        <w:rPr>
          <w:rFonts w:ascii="Arial" w:hAnsi="Arial" w:eastAsia="Arial" w:cs="Arial"/>
          <w:i/>
          <w:iCs/>
          <w:color w:val="1804f7"/>
          <w:sz w:val="28"/>
          <w:szCs w:val="28"/>
          <w:highlight w:val="none"/>
        </w:rPr>
      </w:r>
      <w:r>
        <w:rPr>
          <w:rFonts w:ascii="Arial" w:hAnsi="Arial" w:cs="Arial"/>
          <w:color w:val="f79646" w:themeColor="accent6"/>
          <w:sz w:val="36"/>
          <w:szCs w:val="36"/>
        </w:rPr>
      </w:r>
      <w:r>
        <w:rPr>
          <w:rFonts w:ascii="Arial" w:hAnsi="Arial" w:cs="Arial"/>
          <w:color w:val="f79646" w:themeColor="accent6"/>
          <w:sz w:val="36"/>
          <w:szCs w:val="36"/>
        </w:rPr>
      </w:r>
    </w:p>
    <w:tbl>
      <w:tblPr>
        <w:tblStyle w:val="83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20"/>
        <w:gridCol w:w="6380"/>
        <w:gridCol w:w="1134"/>
        <w:gridCol w:w="2127"/>
        <w:gridCol w:w="2268"/>
        <w:gridCol w:w="170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9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Código da Vaga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78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b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08/08/2024</w:t>
            </w: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    </w:t>
            </w: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Ocupação e Observações</w:t>
            </w:r>
            <w:r>
              <w:rPr>
                <w:rFonts w:ascii="Arial" w:hAnsi="Arial" w:cs="Arial"/>
                <w:b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4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Nº de vagas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7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Experiência na função</w:t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Escolaridade Mínima</w:t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Salário Mensal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7774963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 w:after="0" w:before="0" w:line="240" w:lineRule="auto"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 w:after="0" w:before="0" w:line="240" w:lineRule="auto"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AJUDANTE DE LANTERNEIRO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Executar serviços de Auxiliar de Lanterneiro em veículos automotores e motocicletas, utilizando ferramentas, procedimentos e maquinários específicos; executar outras tarefas correlatas, conforme necessidade do serviço e orientação 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uperior// Candidatos de Ouro Branco.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Aceita PCD.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 w:after="0" w:before="0" w:line="240" w:lineRule="auto"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7775177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 w:line="240" w:lineRule="auto"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 w:line="240" w:lineRule="auto"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AJUDANTE DE MECÂNICO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- Executar serviços de manutenção preventiva e corretiva em veículos da empresa, segundo programação ou solicitações das Ordens de serviços encaminhadas ao setor, de forma a deixar os veículos em condições de pleno funcionamento// Candi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datos de Ouro Branco.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Aceita PCD.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7775274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 w:line="240" w:lineRule="auto"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 w:line="240" w:lineRule="auto"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AUXILIAR DE CAPOTARIA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- Auxiliar na rotina de Capotaria da manutenção do ônibus// Candidatos de Ouro Branco.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Aceita PCD.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 w:after="0" w:before="0" w:line="240" w:lineRule="auto"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7775770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LAVADOR DE ÔNIBUS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Fazer a lavagem externa dos ônibus// Candidatos de Ouro Branco e Conselheiro Lafaiete. Aceita PCD. 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Aceita PCD.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4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7775836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MANOBRISTA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Executar serviços de manobras dentro do pátio da empresa, efetua limpeza externa, abastece e presta serviços de socorro aos veículos com problemas, a fim de cumprir normas da empresa// Candidatos de Ouro Branco e Conselheiro Lafaiete.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Aceita PCD.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4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 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7775948          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ME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CÂNICO DE MANUTENÇÃO DE ÔNIBUS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na CTPS// Alfabetizado// Manutenção preventiva e corretiva em veículos da empresa seguindo a programação ou solicitações das ordens de serviços// Candidatos de Ouro Branco, Conselheiro Lafaiete e Congonhas.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 Aceita PCD. 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 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7776060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 w:after="0" w:before="0" w:line="240" w:lineRule="auto"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 w:after="0" w:before="0" w:line="240" w:lineRule="auto"/>
              <w:ind/>
              <w:rPr>
                <w:rFonts w:ascii="Arial" w:hAnsi="Arial" w:eastAsia="Arial" w:cs="Arial"/>
                <w:b/>
                <w:bCs/>
                <w:i/>
                <w:iCs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MOTORISTA DE ÔNIBUS URBANO E FRETAMENTO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- Executar o transporte dos nossos passageiros// Candidatos de Ouro Branco, Conselheiro Lafaiete e Congonhas.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Aceita PCD.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10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CNH”D”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 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7776122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MOTORISTA INTERMUNICIPAL - Executar o transporte dos nossos passageiros da linha Ouro Branco X Ipatinga// Candidatos de Ouro Branco, Conselheiro Lafaiete e Congonhas. Aceita PCD. 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CNH”D”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Alfabetizado 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7820964         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strike w:val="0"/>
                <w:color w:val="1804f7"/>
                <w:sz w:val="28"/>
                <w:szCs w:val="28"/>
                <w:highlight w:val="none"/>
                <w:u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strike w:val="0"/>
                <w:color w:val="1804f7"/>
                <w:sz w:val="28"/>
                <w:szCs w:val="28"/>
                <w:highlight w:val="none"/>
                <w:u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SOLDADOR MAÇARIQUEIRO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6 meses de experiência na CTPS//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Fundamental Completo// </w:t>
            </w:r>
            <w:r>
              <w:rPr>
                <w:rFonts w:ascii="Arial" w:hAnsi="Arial" w:eastAsia="Arial" w:cs="Arial"/>
                <w:b w:val="0"/>
                <w:i/>
                <w:iCs/>
                <w:strike w:val="0"/>
                <w:color w:val="1804f7"/>
                <w:sz w:val="28"/>
                <w:szCs w:val="28"/>
                <w:u w:val="none"/>
                <w:vertAlign w:val="baseline"/>
              </w:rPr>
              <w:t xml:space="preserve">Inspeção do equipamento a ser </w:t>
            </w:r>
            <w:r>
              <w:rPr>
                <w:rFonts w:ascii="Arial" w:hAnsi="Arial" w:eastAsia="Arial" w:cs="Arial"/>
                <w:b w:val="0"/>
                <w:i/>
                <w:iCs/>
                <w:strike w:val="0"/>
                <w:color w:val="1804f7"/>
                <w:sz w:val="28"/>
                <w:szCs w:val="28"/>
                <w:u w:val="none"/>
                <w:vertAlign w:val="baseline"/>
              </w:rPr>
              <w:t xml:space="preserve">utilizado; Examinar as peças/conjuntos a serem soldados e/ou cortados, verificando especificações e outros detalhes, para organizar o roteiro de trabalho; Preparar as partes a serem soldadas e/ou cortadas para garantir uma união perfeita; Efetuar o corte d</w:t>
            </w:r>
            <w:r>
              <w:rPr>
                <w:rFonts w:ascii="Arial" w:hAnsi="Arial" w:eastAsia="Arial" w:cs="Arial"/>
                <w:b w:val="0"/>
                <w:i/>
                <w:iCs/>
                <w:strike w:val="0"/>
                <w:color w:val="1804f7"/>
                <w:sz w:val="28"/>
                <w:szCs w:val="28"/>
                <w:u w:val="none"/>
                <w:vertAlign w:val="baseline"/>
              </w:rPr>
              <w:t xml:space="preserve">o material, utilizando método manual e/ou mecanizado; Efetuar soldagem, utilizando máquina de solda apropriada e o insumo apropriado; Dar acabamento ao serviço com a utilização de lixadeira; Fabricar e montar reforços de borda; Fabricar e montar caixilhos </w:t>
            </w:r>
            <w:r>
              <w:rPr>
                <w:rFonts w:ascii="Arial" w:hAnsi="Arial" w:eastAsia="Arial" w:cs="Arial"/>
                <w:b w:val="0"/>
                <w:i/>
                <w:iCs/>
                <w:strike w:val="0"/>
                <w:color w:val="1804f7"/>
                <w:sz w:val="28"/>
                <w:szCs w:val="28"/>
                <w:u w:val="none"/>
                <w:vertAlign w:val="baseline"/>
              </w:rPr>
              <w:t xml:space="preserve">metálicos; Reparar e substituir portas metálicas quando necessário; Cortar ferragens em concreto sendo demolidos; Conservar e transportar ferramentas e equipamentos manuais; Limpar totalmente a área, retirando isolamento, sinalização e restos de materiais</w:t>
            </w:r>
            <w:r>
              <w:rPr>
                <w:rFonts w:ascii="Arial" w:hAnsi="Arial" w:eastAsia="Arial" w:cs="Arial"/>
                <w:b w:val="0"/>
                <w:i/>
                <w:iCs/>
                <w:strike w:val="0"/>
                <w:color w:val="1804f7"/>
                <w:sz w:val="28"/>
                <w:szCs w:val="28"/>
                <w:u w:val="none"/>
              </w:rPr>
              <w:t xml:space="preserve">// Candidatos de Ouro Branco, Conselheiro Lafaiete, Congonhas e Jeceaba. </w:t>
            </w:r>
            <w:r>
              <w:rPr>
                <w:rFonts w:ascii="Arial" w:hAnsi="Arial" w:eastAsia="Arial" w:cs="Arial"/>
                <w:b/>
                <w:bCs/>
                <w:i/>
                <w:iCs/>
                <w:strike w:val="0"/>
                <w:color w:val="1804f7"/>
                <w:sz w:val="28"/>
                <w:szCs w:val="28"/>
                <w:u w:val="none"/>
              </w:rPr>
              <w:t xml:space="preserve">Aceita PCD. </w:t>
            </w:r>
            <w:r>
              <w:rPr>
                <w:rFonts w:ascii="Arial" w:hAnsi="Arial" w:cs="Arial"/>
                <w:b/>
                <w:bCs/>
                <w:i/>
                <w:strike w:val="0"/>
                <w:color w:val="1804f7"/>
                <w:sz w:val="28"/>
                <w:szCs w:val="28"/>
                <w:highlight w:val="none"/>
                <w:u w:val="none"/>
              </w:rPr>
            </w:r>
            <w:r>
              <w:rPr>
                <w:rFonts w:ascii="Arial" w:hAnsi="Arial" w:cs="Arial"/>
                <w:b/>
                <w:bCs/>
                <w:i/>
                <w:strike w:val="0"/>
                <w:color w:val="1804f7"/>
                <w:sz w:val="28"/>
                <w:szCs w:val="28"/>
                <w:highlight w:val="none"/>
                <w:u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4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Fundamental Completo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R$ 2124,24       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7717377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AJUDANTE DE OBRAS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  <w:highlight w:val="none"/>
              </w:rPr>
              <w:t xml:space="preserve">6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  <w:highlight w:val="none"/>
              </w:rPr>
              <w:t xml:space="preserve"> meses de experiência na CTPS como ajudante em qualquer área// Desejável Ensino Fundamental// Trabalhar na área da Gerdau de 2 ª a 5ª - 7:15 às 17:15 e 6ª - 7:15 às 16:15h e tem que ter disponibilidade para trabalhar de hora extra aos sábados// Candidatos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  <w:highlight w:val="none"/>
              </w:rPr>
              <w:t xml:space="preserve">de Ouro Branco e Conselheiro Lafaiete.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na CTPS como ajudante em qualquer área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$ 1432,20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  <w:gridCol w:w="5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7832692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ENCARREGADO DE OBRAS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dois anos de experiência na CTPS// CNH"B"// Exercer todas as  atividades da profissão// Trabalhar de 2ª a 5ª - 7 às 17 e 6ª - 7 às  16h// Candidatos de Ouro Branco. </w:t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dois anos de experiência na CTPS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CNH"B"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7832753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6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ALMOXARIFE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– M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ínimo de 6 meses de experiência  na construção civil com registro na  CTPS// Exercer todas as atividades da profissão// Trabalhar de 2ª a 5ª - 7  às 17 e 6ª - 7 às 16h// Candidatos de Ouro Branco.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4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M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ínimo de 6 meses de experiência  na construção civil com registro na  CTPS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7835334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OPERADOR DE RETROESCAVADEIRA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6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 meses de experiência na CTPS// CNH"D"// Ter conhecimento e experiência como Operador de Retroescavadeira JCB / Não exige experiência na CTPS // Candidatos de Ouro Branco, Conselheiro Lafaiete e Congonhas.O transporte para os candidatos de Conselheiro Lafa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iete e outros.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na CTPS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CNH"D"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R$2000,00 + % da produção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96"/>
        <w:gridCol w:w="1714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7837531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left"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MOTORISTA CARRETEIRO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de experiência na CTPS//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CNH"E"//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Ensino Médio Completo//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Viagens de curta, média ou longa duração transportando carga silo ou seca// Se reportar ao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Gerente de Transportes ou Coordenador de Expedição//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Comprometimento com a segurança e a satisfação do cliente; Atenção; Responsabilidade e cuidado com o caminhão//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Manter uma apresentação pessoal adequada às diretrizes da empresa e expectativas dos clientes;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Conduzir o veículo respeitando a legislação de trânsito e com máxima prudência;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Responsável pela carga e descarga dos produtos do cliente, assegurando a integridade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dos mesmos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Realizar entregas de acordo com o padrão de qualidade exigido, visando a plena satisfação do cliente;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Utilizar de forma correta todos os equipamentos e acessórios do veículo;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Executar tarefas relacionadas, conforme necessidade da operação e direcionamento dos superiores;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Preservar o patrimônio da empresa, incluindo veículos, equipamentos e instalações;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Seguir rigorosamente os procedimentos, normas e especificações estabelecidas pela empresa e pelo cliente; 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aps w:val="0"/>
                <w:smallCaps w:val="0"/>
                <w:color w:val="1804f7"/>
                <w:sz w:val="28"/>
                <w:szCs w:val="28"/>
                <w:lang w:val="pt-BR"/>
              </w:rPr>
              <w:t xml:space="preserve">Utilizar adequadamente os uniformes e EPIs fornecidos pela empresa// Candidatos de Ouro Branco.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8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de experiência na CTPS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CNH"E"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Ensino Médio Completo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R$ 2664,01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96"/>
        <w:gridCol w:w="1714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7839651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left"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jc w:val="left"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MOTORISTA DE ÔNIBUS RODOVIÁRIO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com registro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em CTPS// CNH"D"// Curso de Transporte Coletivo de Passageiros Ativo e na CNH// Desejável Ensino Médio Completo// Profissional irá atuar com transporte fretamento de passageiros// Atendimento ao cliente// Se reportar  ao Encarregado de transportes// Ter d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isponibilidade de horário// Candidatos de Ouro Branco e Congonhas. 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com registro em CTPS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CNH"D"// Curso de Transporte Coletivo de Passageiros Ativo e na CNH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Médio Completo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 w:val="0"/>
                <w:bCs w:val="0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</w:rPr>
              <w:t xml:space="preserve">R$3274,17</w:t>
            </w:r>
            <w:r>
              <w:rPr>
                <w:rFonts w:ascii="Arial" w:hAnsi="Arial" w:eastAsia="Arial" w:cs="Arial"/>
                <w:b w:val="0"/>
                <w:bCs w:val="0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 w:val="0"/>
                <w:bCs w:val="0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7807723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MECÂNICO MONTADOR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Desejável que tenha cursos em áreas  afins// Tem que ter disponibilidade para trabalhar de turno// Candidatos  de Ouro Branco, Conselheiro Lafaiete e Congonhas.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que tenha cursos em áreas  afins//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R$1838,00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7807739         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SOLDADOR –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RX, Maçariqueiro, TIG, MIG e  Multiprocessos//  Desejável que tenha cursos em áreas afins// Tem que  ter disponibilidade para trabalhar de turno// Candidatos de Ouro Branco,  Conselheiro Lafaiete e Congonhas.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150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que tenha cursos em áreas  afins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 R$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2209,00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7807760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ELETRICISTA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NR10// Desejável que tenha cursos em  áreas afins// Tem que ter disponibilidade para trabalhar de turno//  Candidatos de Ouro Branco, Conselheiro Lafaiete e Congonhas.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50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+ NR10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que tenha cursos em áreas  afins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 R$1639,00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7807779         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CALDEIREIRO MONTADOR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Desejável que tenha cursos em áreas afins// Tem que ter disponibilidade para trabalhar de turno// Candidatos de Ouro Branco, Conselheiro Lafaiete e Congonhas.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que tenha cursos em áreas afins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 R$1980,00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7807802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ENCARREGADO DE MECÂNICA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Desejável que tenha cursos em áreas afins// Tem que ter disponibilidade para trabalhar de turno// Candidatos de Ouro Branco, Conselheiro Lafaiete e Congonhas. </w:t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30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que tenha cursos em áreas afins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 R$4716,00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7807841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   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MONTADOR DE ANDAIMES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(edificações)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Tem que ter disponibilidade para  trabalhar de turno// Candidatos de Ouro Branco, Conselheiro Lafaiete e  Congonhas.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 R$2349,00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7807860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    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ENCARREGADO DE ANDAIME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Tem que ter  disponibilidade para trabalhar de turno// Candidatos de Ouro Branco,  Conselheiro Lafaiete e Congonhas. </w:t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30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partir de  R$4288,00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96"/>
        <w:gridCol w:w="1714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7842469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AUXILIAR DE OPERAÇÕES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Fundamental Completo// Desejável experiência na área//  Conhecimento em Operações de Carga e Descarga// Capacitações voltadas para área de logística será um diferencial// Disponibilidade de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horário//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Será responsável pela preparação do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veiculo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para carregamento, co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nf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orme tipo de material, como também para a descarga nas usinas, realizar a gestão de fila dos veículos para entrada de carga e descarga na unidade, com o objetivo que todos os veículos saiam da unidade com as cargas amarradas conforme padrão estabelecido//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Realizar a preparação de veículos para carregamento, sempre cumprindo o procedimento descrito no padrão operacional, retirada ou baixa das tampas dos veículos para carregamento e descarga, bem como retirada de lonas e telas para carregamento e descarga//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Conferir itens de segurança dos motoristas, estado do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veiculo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conforme padrão operacional//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Alimentar o sistema de automação com dados de veículos e motoristas//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Zelar pela limpeza e organização do ambiente de trabalho//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Realizar 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peação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de cargas conforme padrão operacional//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Fazer 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enlonamento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dos veículos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carrados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, bem como a conferência de e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check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list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de veículos//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Triar a entrada e saída de veículos, para carregamento e descarga// Se reportar ao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Supervisor de Pátio//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Horário de trabalho – 14 às 23:48h//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Candidatos de Ouro Branco e Conselheiro Lafaiete.  </w:t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3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Fundamental Completo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R$1500,00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96"/>
        <w:gridCol w:w="1714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7781784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OPERADOR DE CAIXA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Sem experiência// Atendimento ao cliente e registro de mercadorias// Trabalhar de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12:30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às 21:50h// Candidatos de Ouro Branco.</w:t>
            </w: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6</w:t>
            </w:r>
            <w:r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</w:t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7781792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AÇOUGUEIRO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Sem experiência// Atendimento ao cliente e registro de mercadorias// Trabalhar de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12:30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às 21:50h// Candidatos de Ouro Branco.</w:t>
            </w: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  </w:t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</w:t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7781839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ATENDENTE DO SETOR DE FRIOS E LATICÍNIOS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Sem experiência// Atendimento ao cliente e registro de mercadorias// Trabalhar de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12:30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às 21:50h// Candidatos de Ouro Branco.</w:t>
            </w: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</w:t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96"/>
        <w:gridCol w:w="1714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7781967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ATENDENTE DE PADARIA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Sem experiência// Trabalhar de 12:30 às 21:50h// Candidatos de Ouro Branco. </w:t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 w:after="0" w:before="0" w:line="240" w:lineRule="auto"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7781970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9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REPOSITOR DE MERCADORIAS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Sem experiência// Trabalhar de 12:30 às 21:50h// Candidatos de Ouro Branco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5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7781974          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tabs>
                <w:tab w:val="center" w:leader="none" w:pos="3084"/>
              </w:tabs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tabs>
                <w:tab w:val="center" w:leader="none" w:pos="3084"/>
              </w:tabs>
              <w:spacing/>
              <w:ind/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i/>
                <w:iCs/>
                <w:color w:val="1804f7"/>
                <w:sz w:val="28"/>
                <w:szCs w:val="28"/>
              </w:rPr>
              <w:t xml:space="preserve">AUXILIAR DE ESTOQUE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Sem experiência// Trabalhar de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12:30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às 21:50h// Candidatos de Ouro Branco. </w:t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lang w:val="pt-PT"/>
              </w:rPr>
              <w:t xml:space="preserve">2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53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96" w:type="dxa"/>
            <w:textDirection w:val="lrTb"/>
            <w:noWrap w:val="false"/>
          </w:tcPr>
          <w:p>
            <w:pPr>
              <w:pBdr/>
              <w:tabs>
                <w:tab w:val="left" w:leader="none" w:pos="3248"/>
              </w:tabs>
              <w:spacing/>
              <w:ind/>
              <w:rPr>
                <w:rFonts w:ascii="Arial" w:hAnsi="Arial" w:cs="Arial"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</w:t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7754927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9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iCs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MECÂNICO –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LINHA AMARELA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 w:themeColor="text1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CTPS// CNH"B"// Ensino Fundamental Completo// Atuação em pneumática e manutenção de equipamentos. Conhecimento em manutenção mecânica de equipamentos moveis linha amarela e linha branca. Escala  de Revezamento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// Candidatos de Ouro Branco, Conselheiro Lafaiete e Congonhas. 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</w:t>
            </w:r>
            <w:r>
              <w:rPr>
                <w:rFonts w:ascii="Arial" w:hAnsi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CTPS/</w:t>
            </w:r>
            <w:r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CNH"B"</w:t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 w:themeColor="text1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5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Fundamental Completo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</w:t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 w:themeColor="text1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9"/>
        <w:gridCol w:w="15"/>
        <w:gridCol w:w="1120"/>
        <w:gridCol w:w="22"/>
        <w:gridCol w:w="2099"/>
        <w:gridCol w:w="24"/>
        <w:gridCol w:w="2230"/>
        <w:gridCol w:w="43"/>
        <w:gridCol w:w="6"/>
        <w:gridCol w:w="1647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7755651          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9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AUXILIAR ADMINISTRATIVO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6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meses de experiência na CTPS// Ensino Médio Completo// Ter pacote office e habilidade com sistemas// Lançamento de OS// Compra e acampamento de material// Controle de manutenção corretiva e preventiva// Candidatos de Ouro Branco, Conselheiro Lafaiete e Co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ngonhas.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1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6 meses de experiência na CTPS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5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Médio Completo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23"/>
        <w:gridCol w:w="6373"/>
        <w:gridCol w:w="15"/>
        <w:gridCol w:w="1124"/>
        <w:gridCol w:w="22"/>
        <w:gridCol w:w="2107"/>
        <w:gridCol w:w="24"/>
        <w:gridCol w:w="2238"/>
        <w:gridCol w:w="43"/>
        <w:gridCol w:w="6"/>
        <w:gridCol w:w="1653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7844698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AUXILIAR DE MANUTENÇÃO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- CNH"B"// Ensino Fundamental Completo// Ter  interesse na área de mecânica de maquinas// Auxiliar na área de  manutenção preventiva, elétrica básica, inspeção, e substituição de  peças de desgaste e manutenção corretiva// Trabalhar com escala de reve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zamento -  necessário ter disponibilidade  de horário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// Candidatos de Ouro Branco, Conselheiro Lafaiete e Co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ngonhas.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1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CNH"B"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5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Fundamental Completo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23"/>
        <w:gridCol w:w="6373"/>
        <w:gridCol w:w="1134"/>
        <w:gridCol w:w="6"/>
        <w:gridCol w:w="2129"/>
        <w:gridCol w:w="2263"/>
        <w:gridCol w:w="1702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2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i/>
                <w:iCs/>
                <w:color w:val="1804f7"/>
                <w:sz w:val="28"/>
                <w:szCs w:val="28"/>
              </w:rPr>
              <w:t xml:space="preserve">7846740         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OPERADOR DE ROÇADEIRA 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Ensino Fundamental Completo// Operar roçadeira// Horário de trabalho - 7:30 às 17:20h//  Candidatos de Ouro Branco e Conselheiro Lafaiete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4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Ensino Fundamental Completo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0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R$1491,84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2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i/>
                <w:iCs/>
                <w:color w:val="1804f7"/>
                <w:sz w:val="28"/>
                <w:szCs w:val="28"/>
              </w:rPr>
              <w:t xml:space="preserve">7846838         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7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AUXILIAR DE SERVIÇOS GERAIS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- Ensino Fundamental Completo// Limpeza de salas e banheiros// Horário de trabalho - 7:30 às 17:2h// Candidatos de Ouro Branco e Conselheiro Lafaiete.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Ensino Fundamental Completo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02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R$1491,84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7813835          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AUXILIAR DE EXPEDIÇÃO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CNH” B”//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Trabalhar de 2ª a 5ª - 8 às 18h e 6ª - 8 às 17h// Candidatos de Ouro Branco. </w:t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R$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1412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,00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inicial + R$500.00 de alimen-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tação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7813011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OPERADOR DE MÁQUINAS (RETROESCAVADEIRA E ESCAVADEIRA)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- 6 meses de experiência na CTPS// CNH"D"// Ensino Médio Incompleto// 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Conhecimentos necessários: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Conhecimento básico em mecânica;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Trabalho em equipe;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Controle emocional;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Direção defensiva;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Proatividade;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Organização;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Atenção.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Adesão aos procedimentos e padrões de segurança//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Desempenha atividades de operação de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r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etroescavadeira e escavadeira hidráulica. Responsável pela preservação e manutenção dos equipamentos móveis e pela inspeção dos equipamentos que vai operar. Desempenha atividades de limpeza, transporte de materiais, or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ganização de frentes de serviço, organização de preparação de canteiros de obras. Auxilia nos processos da obra e transporte de material em equipamentos moveis. Deve-se realizar todas as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atividades seguindo as normas da empresa e do cliente, prezando pela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preservação ambiental e segurança própria e de terceiros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// Candidatos de Ouro Branco, Conselheiro Lafaiete e Congonhas.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    </w:t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6 meses de experiência na CTPS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CNH"D"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Ensino Médio Incompleto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53"/>
        <w:gridCol w:w="43"/>
        <w:gridCol w:w="1653"/>
        <w:gridCol w:w="61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7851328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REPOSITOR DE MERCADORIAS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– 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16 anos, e maiores de 50 anos também//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Fundamental// Atendimento ao cliente, organização e limpeza das gôndolas, reposição de mercadorias// Se reportar ao encarregado// Trabalhar de 11:50 às 20:10h// Candidatos de Ouro Branco.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Fundamental/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1491,52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7851532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PADEIRO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18 anos, e maiores de 50 anos também//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na CTPS// Desejável Ensino Fundamental// Se reportar ao encarregado// Trabalhar de 7:30 às 16:50 h // Candidatos de Ouro Branco.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7851596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AUXILIAR DE PRODUÇÃO (PADARIA)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 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18 anos, e maiores de 50 anos também//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Fundamental// Atendimento ao cliente, organização do balcão, fritar salgados// Se reportar ao encarregado// Trabalhar de 11:50 às 20:10h// Candidatos de Ouro Branco.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7851716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ATENDENTE DO SETOR DE FRIOS E LATICÍNIOS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18 anos, e maiores de 50 anos também//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Desejável Ensino Fundamental// Atendimento  cliente, fatiar frios, organizar o balcão// Se reportar ao encarregado// Trabalhar de 11:50 às 20:10h// Candidatos de Ouro Branco. 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Fundamental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 R$1491,52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7852105         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OPERADOR DE CAIXA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18 anos, e maiores de 50 anos também//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Desejável Ensino Médio// Atendimento ao cliente, corte de carnes, organização e limpeza do açougue// Se reportar ao encarregado// Trabalhar de 11:50 às 20:10h// Candidatos de Ouro Branco. Aceita PCD.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5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Ensino Médio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1520,64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7852216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AÇOUGUEIRO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18 anos, e maiores de 50 anos também//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Ensino Fundamental// Atendimento ao cliente, corte de carnes,  organização e limpeza do açougue// Se reportar ao encarregado//  Trabalhar de 11:50 às 20:10h// Candidatos de Ouro Branco. Aceita PCD. 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Desejável Ensino Fundamental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2064,14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7853020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AUXILIAR ADMINISTRATIVO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Oportunidade para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acima de 18 anos, e maiores de 50 anos também// 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na CTPS// Ensino Médio Completo// Apontamento de ponto, controle atestados médicos, auxilio controle e apuração ICMS, PIS, COFINS, DCTF, e- social , FGTS Digital// Operação sistemas, CISS, Mastermaq, DIMEP// Ter conhecimento e habili</w:t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dade em informática, conhecimento de legislação trabalhista e ou fiscal// Se reportar ao Coordenador Contábil// Trabalhar de 11:50 às 20:10h// Candidatos de Ouro Branco. </w:t>
            </w: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6 meses de experiência na CTPS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bCs/>
                <w:i/>
                <w:iCs/>
                <w:color w:val="1804f7"/>
                <w:sz w:val="28"/>
                <w:szCs w:val="28"/>
                <w:highlight w:val="none"/>
              </w:rPr>
              <w:t xml:space="preserve">Ensino Médio Completo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R$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1643,26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tbl>
      <w:tblPr>
        <w:tblStyle w:val="846"/>
        <w:tblW w:w="15030" w:type="dxa"/>
        <w:tblInd w:w="-318" w:type="dxa"/>
        <w:tblBorders/>
        <w:tblLayout w:type="fixed"/>
        <w:tblLook w:val="04A0" w:firstRow="1" w:lastRow="0" w:firstColumn="1" w:lastColumn="0" w:noHBand="0" w:noVBand="1"/>
      </w:tblPr>
      <w:tblGrid>
        <w:gridCol w:w="1418"/>
        <w:gridCol w:w="6347"/>
        <w:gridCol w:w="1135"/>
        <w:gridCol w:w="2120"/>
        <w:gridCol w:w="2296"/>
        <w:gridCol w:w="1714"/>
      </w:tblGrid>
      <w:tr>
        <w:trPr>
          <w:trHeight w:val="94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7825282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4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  <w:highlight w:val="none"/>
              </w:rPr>
            </w:r>
          </w:p>
          <w:p>
            <w:pPr>
              <w:pBdr/>
              <w:spacing/>
              <w:ind/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pPr>
            <w:r>
              <w:rPr>
                <w:rFonts w:ascii="Arial" w:hAnsi="Arial" w:eastAsia="Arial" w:cs="Arial"/>
                <w:b/>
                <w:bCs/>
                <w:i/>
                <w:iCs/>
                <w:color w:val="1804f7"/>
                <w:sz w:val="28"/>
                <w:szCs w:val="28"/>
              </w:rPr>
              <w:t xml:space="preserve">INSTRUTOR DE INFORMÁTICA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– 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Ensin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o Médio Completo// Tem que ter conhecimento em Informática, Mínimo exigido: Windows e Pacote Office// Ter facilidade para aprender novas tecnologias, proatividade e facilidade na comunicação// Auxiliar os alunos nas aulas de Informática, tirar dúvidas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, realizar matrículas de clientes interessados// Sempre se reportar aos gestores da empresa// Trabalhar na parte da manhã// Candidatos de Ouro Branco. </w:t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  <w:r>
              <w:rPr>
                <w:rFonts w:ascii="Arial" w:hAnsi="Arial" w:cs="Arial"/>
                <w:b/>
                <w:bCs/>
                <w:i/>
                <w:iCs/>
                <w:color w:val="1804f7"/>
                <w:sz w:val="28"/>
                <w:szCs w:val="28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5" w:type="dxa"/>
            <w:vMerge w:val="restart"/>
            <w:textDirection w:val="lrTb"/>
            <w:noWrap w:val="false"/>
          </w:tcPr>
          <w:p>
            <w:pPr>
              <w:pBdr/>
              <w:spacing w:after="0" w:before="0" w:line="1016"/>
              <w:ind/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1</w:t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bCs/>
                <w:i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6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E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nsin</w:t>
            </w: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  <w:highlight w:val="none"/>
              </w:rPr>
              <w:t xml:space="preserve">o Médio Completo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1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pPr>
            <w:r>
              <w:rPr>
                <w:rFonts w:ascii="Arial" w:hAnsi="Arial" w:eastAsia="Arial" w:cs="Arial"/>
                <w:i/>
                <w:iCs/>
                <w:color w:val="1804f7"/>
                <w:sz w:val="28"/>
                <w:szCs w:val="28"/>
              </w:rPr>
              <w:t xml:space="preserve">A combinar </w:t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  <w:r>
              <w:rPr>
                <w:rFonts w:ascii="Arial" w:hAnsi="Arial" w:cs="Arial"/>
                <w:i/>
                <w:iCs/>
                <w:color w:val="1804f7"/>
                <w:sz w:val="28"/>
                <w:szCs w:val="28"/>
              </w:rPr>
            </w:r>
          </w:p>
        </w:tc>
      </w:tr>
    </w:tbl>
    <w:p>
      <w:pPr>
        <w:pBdr/>
        <w:spacing/>
        <w:ind/>
        <w:rPr/>
      </w:pPr>
      <w:r/>
      <w:r/>
    </w:p>
    <w:sectPr>
      <w:footnotePr/>
      <w:endnotePr/>
      <w:type w:val="nextPage"/>
      <w:pgSz w:h="11906" w:orient="landscape" w:w="16838"/>
      <w:pgMar w:top="426" w:right="1417" w:bottom="425" w:left="1417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ahoma">
    <w:panose1 w:val="020B0604030504040204"/>
  </w:font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 w:eastAsia="Calibri" w:cs="Arial"/>
      </w:rPr>
      <w:start w:val="6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6">
    <w:name w:val="Heading 1"/>
    <w:basedOn w:val="832"/>
    <w:next w:val="832"/>
    <w:link w:val="657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57">
    <w:name w:val="Heading 1 Char"/>
    <w:basedOn w:val="833"/>
    <w:link w:val="656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58">
    <w:name w:val="Heading 2"/>
    <w:basedOn w:val="832"/>
    <w:next w:val="832"/>
    <w:link w:val="659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59">
    <w:name w:val="Heading 2 Char"/>
    <w:basedOn w:val="833"/>
    <w:link w:val="658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60">
    <w:name w:val="Heading 3"/>
    <w:basedOn w:val="832"/>
    <w:next w:val="832"/>
    <w:link w:val="661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61">
    <w:name w:val="Heading 3 Char"/>
    <w:basedOn w:val="833"/>
    <w:link w:val="660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62">
    <w:name w:val="Heading 4"/>
    <w:basedOn w:val="832"/>
    <w:next w:val="832"/>
    <w:link w:val="663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3">
    <w:name w:val="Heading 4 Char"/>
    <w:basedOn w:val="833"/>
    <w:link w:val="662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64">
    <w:name w:val="Heading 5"/>
    <w:basedOn w:val="832"/>
    <w:next w:val="832"/>
    <w:link w:val="665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5">
    <w:name w:val="Heading 5 Char"/>
    <w:basedOn w:val="833"/>
    <w:link w:val="664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66">
    <w:name w:val="Heading 6"/>
    <w:basedOn w:val="832"/>
    <w:next w:val="832"/>
    <w:link w:val="667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7">
    <w:name w:val="Heading 6 Char"/>
    <w:basedOn w:val="833"/>
    <w:link w:val="666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68">
    <w:name w:val="Heading 7"/>
    <w:basedOn w:val="832"/>
    <w:next w:val="832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9">
    <w:name w:val="Heading 7 Char"/>
    <w:basedOn w:val="833"/>
    <w:link w:val="668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70">
    <w:name w:val="Heading 8"/>
    <w:basedOn w:val="832"/>
    <w:next w:val="832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1">
    <w:name w:val="Heading 8 Char"/>
    <w:basedOn w:val="833"/>
    <w:link w:val="670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72">
    <w:name w:val="Heading 9"/>
    <w:basedOn w:val="832"/>
    <w:next w:val="832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3">
    <w:name w:val="Heading 9 Char"/>
    <w:basedOn w:val="833"/>
    <w:link w:val="672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74">
    <w:name w:val="No Spacing"/>
    <w:uiPriority w:val="1"/>
    <w:qFormat/>
    <w:pPr>
      <w:pBdr/>
      <w:spacing w:after="0" w:before="0" w:line="240" w:lineRule="auto"/>
      <w:ind/>
    </w:pPr>
  </w:style>
  <w:style w:type="paragraph" w:styleId="675">
    <w:name w:val="Title"/>
    <w:basedOn w:val="832"/>
    <w:next w:val="832"/>
    <w:link w:val="676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76">
    <w:name w:val="Title Char"/>
    <w:basedOn w:val="833"/>
    <w:link w:val="675"/>
    <w:uiPriority w:val="10"/>
    <w:pPr>
      <w:pBdr/>
      <w:spacing/>
      <w:ind/>
    </w:pPr>
    <w:rPr>
      <w:sz w:val="48"/>
      <w:szCs w:val="48"/>
    </w:rPr>
  </w:style>
  <w:style w:type="paragraph" w:styleId="677">
    <w:name w:val="Subtitle"/>
    <w:basedOn w:val="832"/>
    <w:next w:val="832"/>
    <w:link w:val="678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78">
    <w:name w:val="Subtitle Char"/>
    <w:basedOn w:val="833"/>
    <w:link w:val="677"/>
    <w:uiPriority w:val="11"/>
    <w:pPr>
      <w:pBdr/>
      <w:spacing/>
      <w:ind/>
    </w:pPr>
    <w:rPr>
      <w:sz w:val="24"/>
      <w:szCs w:val="24"/>
    </w:rPr>
  </w:style>
  <w:style w:type="paragraph" w:styleId="679">
    <w:name w:val="Quote"/>
    <w:basedOn w:val="832"/>
    <w:next w:val="832"/>
    <w:link w:val="680"/>
    <w:uiPriority w:val="29"/>
    <w:qFormat/>
    <w:pPr>
      <w:pBdr/>
      <w:spacing/>
      <w:ind w:right="720" w:left="720"/>
    </w:pPr>
    <w:rPr>
      <w:i/>
    </w:rPr>
  </w:style>
  <w:style w:type="character" w:styleId="680">
    <w:name w:val="Quote Char"/>
    <w:link w:val="679"/>
    <w:uiPriority w:val="29"/>
    <w:pPr>
      <w:pBdr/>
      <w:spacing/>
      <w:ind/>
    </w:pPr>
    <w:rPr>
      <w:i/>
    </w:rPr>
  </w:style>
  <w:style w:type="paragraph" w:styleId="681">
    <w:name w:val="Intense Quote"/>
    <w:basedOn w:val="832"/>
    <w:next w:val="832"/>
    <w:link w:val="682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2">
    <w:name w:val="Intense Quote Char"/>
    <w:link w:val="681"/>
    <w:uiPriority w:val="30"/>
    <w:pPr>
      <w:pBdr/>
      <w:spacing/>
      <w:ind/>
    </w:pPr>
    <w:rPr>
      <w:i/>
    </w:rPr>
  </w:style>
  <w:style w:type="paragraph" w:styleId="683">
    <w:name w:val="Header"/>
    <w:basedOn w:val="832"/>
    <w:link w:val="684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84">
    <w:name w:val="Header Char"/>
    <w:basedOn w:val="833"/>
    <w:link w:val="683"/>
    <w:uiPriority w:val="99"/>
    <w:pPr>
      <w:pBdr/>
      <w:spacing/>
      <w:ind/>
    </w:pPr>
  </w:style>
  <w:style w:type="paragraph" w:styleId="685">
    <w:name w:val="Footer"/>
    <w:basedOn w:val="832"/>
    <w:link w:val="688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86">
    <w:name w:val="Footer Char"/>
    <w:basedOn w:val="833"/>
    <w:link w:val="685"/>
    <w:uiPriority w:val="99"/>
    <w:pPr>
      <w:pBdr/>
      <w:spacing/>
      <w:ind/>
    </w:pPr>
  </w:style>
  <w:style w:type="paragraph" w:styleId="687">
    <w:name w:val="Caption"/>
    <w:basedOn w:val="832"/>
    <w:next w:val="832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88">
    <w:name w:val="Caption Char"/>
    <w:basedOn w:val="687"/>
    <w:link w:val="685"/>
    <w:uiPriority w:val="99"/>
    <w:pPr>
      <w:pBdr/>
      <w:spacing/>
      <w:ind/>
    </w:pPr>
  </w:style>
  <w:style w:type="table" w:styleId="689">
    <w:name w:val="Table Grid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Table Grid Light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Plain Table 1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Plain Table 2"/>
    <w:basedOn w:val="83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Plain Table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Plain Table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Plain Table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1 Light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1 Light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1 Light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1 Light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1 Light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1 Light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1 Light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2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2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2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2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2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2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3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3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3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3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3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3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4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4 - Accent 1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4 - Accent 2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4 - Accent 3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4 - Accent 4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4 - Accent 5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4 - Accent 6"/>
    <w:basedOn w:val="83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5 Dark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5 Dark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5 Dark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5 Dark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5 Dark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5 Dark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5 Dark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6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6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6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6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6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6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6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7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7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7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7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7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7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7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1 Light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1 Light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1 Light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1 Light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1 Light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1 Light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1 Light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2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2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2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2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2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2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3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3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3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3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3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3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4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4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4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4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4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4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5 Dark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5 Dark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5 Dark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5 Dark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5 Dark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5 Dark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5 Dark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6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6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6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6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6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6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6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7 Colorful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7 Colorful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7 Colorful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7 Colorful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7 Colorful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7 Colorful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7 Colorful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ned - Accent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ned - Accent 1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ned - Accent 2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ned - Accent 3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ned - Accent 4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ned - Accent 5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ned - Accent 6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Bordered &amp; Lined - Accent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Bordered &amp; Lined - Accent 1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Bordered &amp; Lined - Accent 2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Bordered &amp; Lined - Accent 3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Bordered &amp; Lined - Accent 4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Bordered &amp; Lined - Accent 5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Bordered &amp; Lined - Accent 6"/>
    <w:basedOn w:val="83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- Accent 1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- Accent 2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- Accent 3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- Accent 4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- Accent 5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- Accent 6"/>
    <w:basedOn w:val="83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15">
    <w:name w:val="footnote text"/>
    <w:basedOn w:val="832"/>
    <w:link w:val="81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16">
    <w:name w:val="Footnote Text Char"/>
    <w:link w:val="815"/>
    <w:uiPriority w:val="99"/>
    <w:pPr>
      <w:pBdr/>
      <w:spacing/>
      <w:ind/>
    </w:pPr>
    <w:rPr>
      <w:sz w:val="18"/>
    </w:rPr>
  </w:style>
  <w:style w:type="character" w:styleId="817">
    <w:name w:val="footnote reference"/>
    <w:basedOn w:val="833"/>
    <w:uiPriority w:val="99"/>
    <w:unhideWhenUsed/>
    <w:pPr>
      <w:pBdr/>
      <w:spacing/>
      <w:ind/>
    </w:pPr>
    <w:rPr>
      <w:vertAlign w:val="superscript"/>
    </w:rPr>
  </w:style>
  <w:style w:type="paragraph" w:styleId="818">
    <w:name w:val="endnote text"/>
    <w:basedOn w:val="832"/>
    <w:link w:val="81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19">
    <w:name w:val="Endnote Text Char"/>
    <w:link w:val="818"/>
    <w:uiPriority w:val="99"/>
    <w:pPr>
      <w:pBdr/>
      <w:spacing/>
      <w:ind/>
    </w:pPr>
    <w:rPr>
      <w:sz w:val="20"/>
    </w:rPr>
  </w:style>
  <w:style w:type="character" w:styleId="820">
    <w:name w:val="endnote reference"/>
    <w:basedOn w:val="833"/>
    <w:uiPriority w:val="99"/>
    <w:semiHidden/>
    <w:unhideWhenUsed/>
    <w:pPr>
      <w:pBdr/>
      <w:spacing/>
      <w:ind/>
    </w:pPr>
    <w:rPr>
      <w:vertAlign w:val="superscript"/>
    </w:rPr>
  </w:style>
  <w:style w:type="paragraph" w:styleId="821">
    <w:name w:val="toc 1"/>
    <w:basedOn w:val="832"/>
    <w:next w:val="832"/>
    <w:uiPriority w:val="39"/>
    <w:unhideWhenUsed/>
    <w:pPr>
      <w:pBdr/>
      <w:spacing w:after="57"/>
      <w:ind w:right="0" w:firstLine="0" w:left="0"/>
    </w:pPr>
  </w:style>
  <w:style w:type="paragraph" w:styleId="822">
    <w:name w:val="toc 2"/>
    <w:basedOn w:val="832"/>
    <w:next w:val="832"/>
    <w:uiPriority w:val="39"/>
    <w:unhideWhenUsed/>
    <w:pPr>
      <w:pBdr/>
      <w:spacing w:after="57"/>
      <w:ind w:right="0" w:firstLine="0" w:left="283"/>
    </w:pPr>
  </w:style>
  <w:style w:type="paragraph" w:styleId="823">
    <w:name w:val="toc 3"/>
    <w:basedOn w:val="832"/>
    <w:next w:val="832"/>
    <w:uiPriority w:val="39"/>
    <w:unhideWhenUsed/>
    <w:pPr>
      <w:pBdr/>
      <w:spacing w:after="57"/>
      <w:ind w:right="0" w:firstLine="0" w:left="567"/>
    </w:pPr>
  </w:style>
  <w:style w:type="paragraph" w:styleId="824">
    <w:name w:val="toc 4"/>
    <w:basedOn w:val="832"/>
    <w:next w:val="832"/>
    <w:uiPriority w:val="39"/>
    <w:unhideWhenUsed/>
    <w:pPr>
      <w:pBdr/>
      <w:spacing w:after="57"/>
      <w:ind w:right="0" w:firstLine="0" w:left="850"/>
    </w:pPr>
  </w:style>
  <w:style w:type="paragraph" w:styleId="825">
    <w:name w:val="toc 5"/>
    <w:basedOn w:val="832"/>
    <w:next w:val="832"/>
    <w:uiPriority w:val="39"/>
    <w:unhideWhenUsed/>
    <w:pPr>
      <w:pBdr/>
      <w:spacing w:after="57"/>
      <w:ind w:right="0" w:firstLine="0" w:left="1134"/>
    </w:pPr>
  </w:style>
  <w:style w:type="paragraph" w:styleId="826">
    <w:name w:val="toc 6"/>
    <w:basedOn w:val="832"/>
    <w:next w:val="832"/>
    <w:uiPriority w:val="39"/>
    <w:unhideWhenUsed/>
    <w:pPr>
      <w:pBdr/>
      <w:spacing w:after="57"/>
      <w:ind w:right="0" w:firstLine="0" w:left="1417"/>
    </w:pPr>
  </w:style>
  <w:style w:type="paragraph" w:styleId="827">
    <w:name w:val="toc 7"/>
    <w:basedOn w:val="832"/>
    <w:next w:val="832"/>
    <w:uiPriority w:val="39"/>
    <w:unhideWhenUsed/>
    <w:pPr>
      <w:pBdr/>
      <w:spacing w:after="57"/>
      <w:ind w:right="0" w:firstLine="0" w:left="1701"/>
    </w:pPr>
  </w:style>
  <w:style w:type="paragraph" w:styleId="828">
    <w:name w:val="toc 8"/>
    <w:basedOn w:val="832"/>
    <w:next w:val="832"/>
    <w:uiPriority w:val="39"/>
    <w:unhideWhenUsed/>
    <w:pPr>
      <w:pBdr/>
      <w:spacing w:after="57"/>
      <w:ind w:right="0" w:firstLine="0" w:left="1984"/>
    </w:pPr>
  </w:style>
  <w:style w:type="paragraph" w:styleId="829">
    <w:name w:val="toc 9"/>
    <w:basedOn w:val="832"/>
    <w:next w:val="832"/>
    <w:uiPriority w:val="39"/>
    <w:unhideWhenUsed/>
    <w:pPr>
      <w:pBdr/>
      <w:spacing w:after="57"/>
      <w:ind w:right="0" w:firstLine="0" w:left="2268"/>
    </w:pPr>
  </w:style>
  <w:style w:type="paragraph" w:styleId="830">
    <w:name w:val="TOC Heading"/>
    <w:uiPriority w:val="39"/>
    <w:unhideWhenUsed/>
    <w:pPr>
      <w:pBdr/>
      <w:spacing/>
      <w:ind/>
    </w:pPr>
  </w:style>
  <w:style w:type="paragraph" w:styleId="831">
    <w:name w:val="table of figures"/>
    <w:basedOn w:val="832"/>
    <w:next w:val="832"/>
    <w:uiPriority w:val="99"/>
    <w:unhideWhenUsed/>
    <w:pPr>
      <w:pBdr/>
      <w:spacing w:after="0" w:afterAutospacing="0"/>
      <w:ind/>
    </w:pPr>
  </w:style>
  <w:style w:type="paragraph" w:styleId="832" w:default="1">
    <w:name w:val="Normal"/>
    <w:qFormat/>
    <w:pPr>
      <w:pBdr/>
      <w:spacing/>
      <w:ind/>
    </w:pPr>
  </w:style>
  <w:style w:type="character" w:styleId="833" w:default="1">
    <w:name w:val="Default Paragraph Font"/>
    <w:uiPriority w:val="1"/>
    <w:semiHidden/>
    <w:unhideWhenUsed/>
    <w:pPr>
      <w:pBdr/>
      <w:spacing/>
      <w:ind/>
    </w:pPr>
  </w:style>
  <w:style w:type="table" w:styleId="83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35" w:default="1">
    <w:name w:val="No List"/>
    <w:uiPriority w:val="99"/>
    <w:semiHidden/>
    <w:unhideWhenUsed/>
    <w:pPr>
      <w:pBdr/>
      <w:spacing/>
      <w:ind/>
    </w:pPr>
  </w:style>
  <w:style w:type="table" w:styleId="836" w:customStyle="1">
    <w:name w:val="Tabela com grade3641"/>
    <w:basedOn w:val="834"/>
    <w:uiPriority w:val="59"/>
    <w:pPr>
      <w:pBdr/>
      <w:spacing w:after="0" w:line="240" w:lineRule="auto"/>
      <w:ind/>
    </w:pPr>
    <w:rPr>
      <w:rFonts w:ascii="Calibri" w:hAnsi="Calibri" w:eastAsia="Calibri" w:cs="Times New Roman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 w:customStyle="1">
    <w:name w:val="Tabela com grade36411"/>
    <w:basedOn w:val="834"/>
    <w:uiPriority w:val="59"/>
    <w:pPr>
      <w:pBdr/>
      <w:spacing w:after="0" w:line="240" w:lineRule="auto"/>
      <w:ind/>
    </w:pPr>
    <w:rPr>
      <w:rFonts w:ascii="Calibri" w:hAnsi="Calibri" w:eastAsia="Calibri" w:cs="Times New Roman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 w:customStyle="1">
    <w:name w:val="Tabela com grade36412"/>
    <w:basedOn w:val="834"/>
    <w:uiPriority w:val="59"/>
    <w:pPr>
      <w:pBdr/>
      <w:spacing w:after="0" w:line="240" w:lineRule="auto"/>
      <w:ind/>
    </w:pPr>
    <w:rPr>
      <w:rFonts w:ascii="Calibri" w:hAnsi="Calibri" w:eastAsia="Calibri" w:cs="Times New Roman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 w:customStyle="1">
    <w:name w:val="Tabela com grade364120"/>
    <w:basedOn w:val="834"/>
    <w:uiPriority w:val="59"/>
    <w:pPr>
      <w:pBdr/>
      <w:spacing w:after="0" w:line="240" w:lineRule="auto"/>
      <w:ind/>
    </w:pPr>
    <w:rPr>
      <w:rFonts w:ascii="Calibri" w:hAnsi="Calibri" w:eastAsia="Calibri" w:cs="Times New Roman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40">
    <w:name w:val="Hyperlink"/>
    <w:basedOn w:val="833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41">
    <w:name w:val="Revision"/>
    <w:hidden/>
    <w:uiPriority w:val="99"/>
    <w:semiHidden/>
    <w:pPr>
      <w:pBdr/>
      <w:spacing w:after="0" w:line="240" w:lineRule="auto"/>
      <w:ind/>
    </w:pPr>
  </w:style>
  <w:style w:type="paragraph" w:styleId="842">
    <w:name w:val="Balloon Text"/>
    <w:basedOn w:val="832"/>
    <w:link w:val="84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843" w:customStyle="1">
    <w:name w:val="Texto de balão Char"/>
    <w:basedOn w:val="833"/>
    <w:link w:val="84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844">
    <w:name w:val="Emphasis"/>
    <w:basedOn w:val="833"/>
    <w:uiPriority w:val="20"/>
    <w:qFormat/>
    <w:pPr>
      <w:pBdr/>
      <w:spacing/>
      <w:ind/>
    </w:pPr>
    <w:rPr>
      <w:i/>
      <w:iCs/>
    </w:rPr>
  </w:style>
  <w:style w:type="paragraph" w:styleId="845">
    <w:name w:val="List Paragraph"/>
    <w:basedOn w:val="832"/>
    <w:uiPriority w:val="34"/>
    <w:qFormat/>
    <w:pPr>
      <w:pBdr/>
      <w:spacing/>
      <w:ind w:left="720"/>
      <w:contextualSpacing w:val="true"/>
    </w:pPr>
  </w:style>
  <w:style w:type="table" w:styleId="846" w:customStyle="1">
    <w:name w:val="Tabela com grade3"/>
    <w:basedOn w:val="834"/>
    <w:uiPriority w:val="59"/>
    <w:pPr>
      <w:pBdr/>
      <w:spacing w:after="0" w:line="240" w:lineRule="auto"/>
      <w:ind/>
    </w:pPr>
    <w:rPr>
      <w:rFonts w:ascii="Calibri" w:hAnsi="Calibri" w:eastAsia="Calibri" w:cs="Times New Roman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47" w:customStyle="1">
    <w:name w:val="normaltextrun"/>
    <w:basedOn w:val="833"/>
    <w:pPr>
      <w:pBdr/>
      <w:spacing/>
      <w:ind/>
    </w:pPr>
  </w:style>
  <w:style w:type="character" w:styleId="848" w:customStyle="1">
    <w:name w:val="eop"/>
    <w:basedOn w:val="833"/>
    <w:pPr>
      <w:pBdr/>
      <w:spacing/>
      <w:ind/>
    </w:pPr>
  </w:style>
  <w:style w:type="paragraph" w:styleId="849" w:customStyle="1">
    <w:name w:val="Default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000000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pt-BR" w:eastAsia="pt-BR" w:bidi="ar-SA"/>
      <w14:ligatures w14:val="none"/>
    </w:rPr>
  </w:style>
  <w:style w:type="character" w:styleId="850" w:customStyle="1">
    <w:name w:val="ui-provider"/>
    <w:pPr>
      <w:pBdr/>
      <w:spacing/>
      <w:ind/>
    </w:pPr>
  </w:style>
  <w:style w:type="paragraph" w:styleId="851" w:customStyle="1">
    <w:name w:val="Normal (Web)"/>
    <w:basedOn w:val="657"/>
    <w:uiPriority w:val="99"/>
    <w:semiHidden/>
    <w:unhideWhenUsed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100" w:afterAutospacing="1" w:before="100" w:beforeAutospacing="1" w:line="240" w:lineRule="auto"/>
      <w:ind w:right="0" w:firstLine="0" w:left="0"/>
      <w:contextualSpacing w:val="false"/>
      <w:jc w:val="left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pt-BR" w:eastAsia="pt-BR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Relationship Id="rId10" Type="http://schemas.openxmlformats.org/officeDocument/2006/relationships/image" Target="media/image2.jpg"/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image" Target="media/image6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Escritório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Company>Microsoft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OURO BRANCO</dc:creator>
  <cp:keywords/>
  <dc:description/>
  <cp:revision>1365</cp:revision>
  <dcterms:created xsi:type="dcterms:W3CDTF">2021-10-18T19:23:00Z</dcterms:created>
  <dcterms:modified xsi:type="dcterms:W3CDTF">2024-08-08T14:47:54Z</dcterms:modified>
</cp:coreProperties>
</file>